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4956" w14:textId="538145FE"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409">
        <w:rPr>
          <w:rFonts w:ascii="Times New Roman" w:hAnsi="Times New Roman" w:cs="Times New Roman"/>
          <w:b/>
          <w:sz w:val="28"/>
          <w:szCs w:val="28"/>
        </w:rPr>
        <w:t>Гордали-Юртовского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A36F2B">
        <w:rPr>
          <w:rFonts w:ascii="Times New Roman" w:hAnsi="Times New Roman" w:cs="Times New Roman"/>
          <w:b/>
          <w:sz w:val="28"/>
          <w:szCs w:val="28"/>
        </w:rPr>
        <w:t>1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</w:t>
      </w:r>
      <w:r w:rsidR="00D66B7C">
        <w:rPr>
          <w:rFonts w:ascii="Times New Roman" w:hAnsi="Times New Roman" w:cs="Times New Roman"/>
          <w:b/>
          <w:sz w:val="28"/>
          <w:szCs w:val="28"/>
        </w:rPr>
        <w:t>5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B5F5E8F" w14:textId="77777777"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BB4028" w14:textId="77777777"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5409">
        <w:rPr>
          <w:rFonts w:ascii="Times New Roman" w:hAnsi="Times New Roman" w:cs="Times New Roman"/>
          <w:sz w:val="28"/>
          <w:szCs w:val="28"/>
        </w:rPr>
        <w:t>Гордали-Юртовского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6B5409">
        <w:rPr>
          <w:rFonts w:ascii="Times New Roman" w:hAnsi="Times New Roman" w:cs="Times New Roman"/>
          <w:sz w:val="28"/>
          <w:szCs w:val="28"/>
        </w:rPr>
        <w:t>Республике</w:t>
      </w:r>
      <w:r w:rsidR="00C24F8B" w:rsidRPr="00BC0D57">
        <w:rPr>
          <w:rFonts w:ascii="Times New Roman" w:hAnsi="Times New Roman" w:cs="Times New Roman"/>
          <w:sz w:val="28"/>
          <w:szCs w:val="28"/>
        </w:rPr>
        <w:t>».</w:t>
      </w:r>
    </w:p>
    <w:p w14:paraId="7E991ED0" w14:textId="77777777"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FFB10" w14:textId="77777777"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  <w:r w:rsidR="00E135C4" w:rsidRPr="008678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588F650F" w14:textId="77777777"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14:paraId="1024DEE6" w14:textId="12DAD504" w:rsidR="007E6EE9" w:rsidRPr="00816B93" w:rsidRDefault="00432DF5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6F2B">
        <w:rPr>
          <w:rFonts w:ascii="Times New Roman" w:hAnsi="Times New Roman" w:cs="Times New Roman"/>
          <w:sz w:val="28"/>
          <w:szCs w:val="28"/>
        </w:rPr>
        <w:t>первом квартале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D66B7C">
        <w:rPr>
          <w:rFonts w:ascii="Times New Roman" w:hAnsi="Times New Roman" w:cs="Times New Roman"/>
          <w:sz w:val="28"/>
          <w:szCs w:val="28"/>
        </w:rPr>
        <w:t>5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6B5409">
        <w:rPr>
          <w:rFonts w:ascii="Times New Roman" w:hAnsi="Times New Roman" w:cs="Times New Roman"/>
          <w:sz w:val="28"/>
          <w:szCs w:val="28"/>
        </w:rPr>
        <w:t xml:space="preserve">Гордали-Юртовского </w:t>
      </w:r>
      <w:r w:rsidR="00A96965">
        <w:rPr>
          <w:rFonts w:ascii="Times New Roman" w:hAnsi="Times New Roman" w:cs="Times New Roman"/>
          <w:sz w:val="28"/>
          <w:szCs w:val="28"/>
        </w:rPr>
        <w:t>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424551">
        <w:rPr>
          <w:rFonts w:ascii="Times New Roman" w:hAnsi="Times New Roman" w:cs="Times New Roman"/>
          <w:sz w:val="28"/>
          <w:szCs w:val="28"/>
        </w:rPr>
        <w:t>1</w:t>
      </w:r>
      <w:r w:rsidR="00A36F2B">
        <w:rPr>
          <w:rFonts w:ascii="Times New Roman" w:hAnsi="Times New Roman" w:cs="Times New Roman"/>
          <w:sz w:val="28"/>
          <w:szCs w:val="28"/>
        </w:rPr>
        <w:t>3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 w:rsidR="00A969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816B93" w:rsidRPr="00816B9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количество письменных обращений за отчетный период составило -</w:t>
      </w:r>
      <w:r w:rsidR="00D66B7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0</w:t>
      </w:r>
      <w:r w:rsidR="00816B9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14:paraId="7187C6FD" w14:textId="6FE56DFC"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6B5409">
        <w:rPr>
          <w:rFonts w:ascii="Times New Roman" w:hAnsi="Times New Roman" w:cs="Times New Roman"/>
          <w:color w:val="000000" w:themeColor="text1"/>
          <w:sz w:val="28"/>
          <w:szCs w:val="28"/>
        </w:rPr>
        <w:t>Гордали-Юртовского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424551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A36F2B">
        <w:rPr>
          <w:rFonts w:ascii="Times New Roman" w:hAnsi="Times New Roman" w:cs="Times New Roman"/>
          <w:sz w:val="28"/>
          <w:szCs w:val="28"/>
        </w:rPr>
        <w:t>1</w:t>
      </w:r>
      <w:r w:rsidR="00510096">
        <w:rPr>
          <w:rFonts w:ascii="Times New Roman" w:hAnsi="Times New Roman" w:cs="Times New Roman"/>
          <w:sz w:val="28"/>
          <w:szCs w:val="28"/>
        </w:rPr>
        <w:t>-квартале 202</w:t>
      </w:r>
      <w:r w:rsidR="00D66B7C">
        <w:rPr>
          <w:rFonts w:ascii="Times New Roman" w:hAnsi="Times New Roman" w:cs="Times New Roman"/>
          <w:sz w:val="28"/>
          <w:szCs w:val="28"/>
        </w:rPr>
        <w:t>5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14:paraId="00E9C2E9" w14:textId="16363C75"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6215F7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2B0D7A">
        <w:rPr>
          <w:rFonts w:ascii="Times New Roman" w:hAnsi="Times New Roman" w:cs="Times New Roman"/>
          <w:sz w:val="28"/>
          <w:szCs w:val="28"/>
        </w:rPr>
        <w:t>выдача справок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432DF5">
        <w:rPr>
          <w:rFonts w:ascii="Times New Roman" w:hAnsi="Times New Roman" w:cs="Times New Roman"/>
          <w:sz w:val="28"/>
          <w:szCs w:val="28"/>
        </w:rPr>
        <w:t>1</w:t>
      </w:r>
      <w:r w:rsidR="00D66B7C">
        <w:rPr>
          <w:rFonts w:ascii="Times New Roman" w:hAnsi="Times New Roman" w:cs="Times New Roman"/>
          <w:sz w:val="28"/>
          <w:szCs w:val="28"/>
        </w:rPr>
        <w:t>3</w:t>
      </w:r>
      <w:r w:rsidR="00432DF5">
        <w:rPr>
          <w:rFonts w:ascii="Times New Roman" w:hAnsi="Times New Roman" w:cs="Times New Roman"/>
          <w:sz w:val="28"/>
          <w:szCs w:val="28"/>
        </w:rPr>
        <w:t>;</w:t>
      </w:r>
    </w:p>
    <w:p w14:paraId="22E726CF" w14:textId="721E0FCF" w:rsidR="00432DF5" w:rsidRDefault="00432DF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выдаче справки с места жительства – </w:t>
      </w:r>
      <w:r w:rsidR="00A36F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C89597" w14:textId="7C31D3DB" w:rsidR="00432DF5" w:rsidRPr="006215F7" w:rsidRDefault="00432DF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выдаче справки на субсидию – </w:t>
      </w:r>
      <w:r w:rsidR="00A36F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1F7E49" w14:textId="5A12CA82"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424551">
        <w:rPr>
          <w:rFonts w:ascii="Times New Roman" w:hAnsi="Times New Roman" w:cs="Times New Roman"/>
          <w:sz w:val="28"/>
          <w:szCs w:val="28"/>
        </w:rPr>
        <w:t>о добавлении в список малоимущих</w:t>
      </w:r>
      <w:r w:rsidRPr="006215F7">
        <w:rPr>
          <w:rFonts w:ascii="Times New Roman" w:hAnsi="Times New Roman" w:cs="Times New Roman"/>
          <w:sz w:val="28"/>
          <w:szCs w:val="28"/>
        </w:rPr>
        <w:t xml:space="preserve">– </w:t>
      </w:r>
      <w:r w:rsidR="00A36F2B">
        <w:rPr>
          <w:rFonts w:ascii="Times New Roman" w:hAnsi="Times New Roman" w:cs="Times New Roman"/>
          <w:sz w:val="28"/>
          <w:szCs w:val="28"/>
        </w:rPr>
        <w:t>0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14:paraId="78039F1D" w14:textId="3C3C8746" w:rsidR="00A36F2B" w:rsidRDefault="00C109C1" w:rsidP="00D6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24551">
        <w:rPr>
          <w:rFonts w:ascii="Times New Roman" w:hAnsi="Times New Roman" w:cs="Times New Roman"/>
          <w:sz w:val="28"/>
          <w:szCs w:val="28"/>
        </w:rPr>
        <w:t xml:space="preserve"> сбоях в подаче электричества</w:t>
      </w:r>
      <w:r w:rsidR="009F6E98">
        <w:rPr>
          <w:rFonts w:ascii="Times New Roman" w:hAnsi="Times New Roman" w:cs="Times New Roman"/>
          <w:sz w:val="28"/>
          <w:szCs w:val="28"/>
        </w:rPr>
        <w:t xml:space="preserve">- </w:t>
      </w:r>
      <w:r w:rsidR="00D66B7C">
        <w:rPr>
          <w:rFonts w:ascii="Times New Roman" w:hAnsi="Times New Roman" w:cs="Times New Roman"/>
          <w:sz w:val="28"/>
          <w:szCs w:val="28"/>
        </w:rPr>
        <w:t>2</w:t>
      </w:r>
      <w:r w:rsidR="00562EDA">
        <w:rPr>
          <w:rFonts w:ascii="Times New Roman" w:hAnsi="Times New Roman" w:cs="Times New Roman"/>
          <w:sz w:val="28"/>
          <w:szCs w:val="28"/>
        </w:rPr>
        <w:t>;</w:t>
      </w:r>
    </w:p>
    <w:p w14:paraId="791E4D6F" w14:textId="3DB7C875" w:rsidR="00D66B7C" w:rsidRPr="00424551" w:rsidRDefault="00D66B7C" w:rsidP="00D6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сбоях в подаче питьевой воды -1;</w:t>
      </w:r>
    </w:p>
    <w:p w14:paraId="4770DB82" w14:textId="77777777" w:rsidR="00816B93" w:rsidRPr="00816B93" w:rsidRDefault="00816B93" w:rsidP="00816B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16B93">
        <w:rPr>
          <w:rFonts w:ascii="Times New Roman" w:hAnsi="Times New Roman" w:cs="Times New Roman"/>
          <w:sz w:val="28"/>
          <w:szCs w:val="28"/>
        </w:rPr>
        <w:t xml:space="preserve">- </w:t>
      </w:r>
      <w:r w:rsidRPr="00816B93">
        <w:rPr>
          <w:rFonts w:ascii="Times New Roman" w:eastAsia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14:paraId="4FA1EE8E" w14:textId="301D381C" w:rsidR="00816B93" w:rsidRPr="00816B93" w:rsidRDefault="00816B93" w:rsidP="00816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B93">
        <w:rPr>
          <w:rFonts w:ascii="Times New Roman" w:eastAsia="Times New Roman" w:hAnsi="Times New Roman" w:cs="Times New Roman"/>
          <w:sz w:val="28"/>
          <w:szCs w:val="28"/>
        </w:rPr>
        <w:t>на кадастровом плане территории</w:t>
      </w:r>
      <w:r w:rsidRPr="0042455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66B7C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74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499FBF" w14:textId="77777777" w:rsidR="00816B93" w:rsidRPr="00816B93" w:rsidRDefault="00816B93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213EA" w14:textId="77777777" w:rsidR="007506E4" w:rsidRDefault="007506E4" w:rsidP="007E6EE9">
      <w:pPr>
        <w:spacing w:after="0" w:line="240" w:lineRule="auto"/>
      </w:pPr>
    </w:p>
    <w:p w14:paraId="7242D451" w14:textId="77777777"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D81F3D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14:paraId="66332BB8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14:paraId="54211366" w14:textId="77777777"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940608">
        <w:rPr>
          <w:rFonts w:ascii="Times New Roman" w:hAnsi="Times New Roman" w:cs="Times New Roman"/>
          <w:spacing w:val="20"/>
          <w:sz w:val="28"/>
          <w:szCs w:val="28"/>
        </w:rPr>
        <w:t>Гордали-Юртовского сельского поселения Гудермесского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7E6EE9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CB127" wp14:editId="11252047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0" cy="0"/>
                <wp:effectExtent l="8255" t="9525" r="1079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ADB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/lwwEAAHYDAAAOAAAAZHJzL2Uyb0RvYy54bWysU01v2zAMvQ/YfxB0X5wE6LAZcYohXXfp&#10;tgDtfgAjybYwWRQoJXb+/Sjlo912K+qDIIl8j+R78up2Gpw4GIoWfSMXs7kUxivU1neN/PV0/+GT&#10;FDGB1+DQm0YeTZS36/fvVmOozRJ7dNqQYBIf6zE0sk8p1FUVVW8GiDMMxnOwRRog8ZG6ShOMzD64&#10;ajmff6xGJB0IlYmRb+9OQbku/G1rVPrZttEk4RrJvaWyUll3ea3WK6g7gtBbdW4DXtHFANZz0SvV&#10;HSQQe7L/UQ1WEUZs00zhUGHbWmXKDDzNYv7PNI89BFNmYXFiuMoU345W/ThsSVjN3knhYWCLvuwT&#10;lspimeUZQ6w5a+O3lAdUk38MD6h+R+Fx04PvTEl+OgbGLjKi+guSDzFwkd34HTXnAPMXraaWhkzJ&#10;KoipWHK8WmKmJNTpUl1uK6gvkEAxfTM4iLxpZEwEtuvTBr1ny5EWpQAcHmLKDUF9AeR6Hu+tc8V5&#10;58XYyM83y5sCiOiszsGcFqnbbRyJA+S3U74yHUdephHuvS5kvQH99bxPYN1pz8WdP4uSdTgpukN9&#10;3NJFLDa3dHl+iPn1vDwX9PPvsv4DAAD//wMAUEsDBBQABgAIAAAAIQD3VuuO2AAAAAcBAAAPAAAA&#10;ZHJzL2Rvd25yZXYueG1sTI5NT8MwEETvSPwHa5G4IOqkInyEOFWFxIEjbSWu23hJAvE6ip0m9Nez&#10;7QWOTzOaecVqdp060BBazwbSRQKKuPK25drAbvt6+wgqRGSLnWcy8EMBVuXlRYG59RO/02ETayUj&#10;HHI00MTY51qHqiGHYeF7Ysk+/eAwCg61tgNOMu46vUySe+2wZXlosKeXhqrvzegMUBizNFk/uXr3&#10;dpxuPpbHr6nfGnN9Na+fQUWa418ZTvqiDqU47f3INqhOOH24k6qBLAN1ys+8P7MuC/3fv/wFAAD/&#10;/wMAUEsBAi0AFAAGAAgAAAAhALaDOJL+AAAA4QEAABMAAAAAAAAAAAAAAAAAAAAAAFtDb250ZW50&#10;X1R5cGVzXS54bWxQSwECLQAUAAYACAAAACEAOP0h/9YAAACUAQAACwAAAAAAAAAAAAAAAAAvAQAA&#10;X3JlbHMvLnJlbHNQSwECLQAUAAYACAAAACEAKPQ/5cMBAAB2AwAADgAAAAAAAAAAAAAAAAAuAgAA&#10;ZHJzL2Uyb0RvYy54bWxQSwECLQAUAAYACAAAACEA91brjtgAAAAHAQAADwAAAAAAAAAAAAAAAAAd&#10;BAAAZHJzL2Rvd25yZXYueG1sUEsFBgAAAAAEAAQA8wAAACIFAAAAAA==&#10;"/>
            </w:pict>
          </mc:Fallback>
        </mc:AlternateContent>
      </w:r>
      <w:r w:rsidRPr="001427BF">
        <w:rPr>
          <w:rFonts w:ascii="Times New Roman" w:hAnsi="Times New Roman" w:cs="Times New Roman"/>
          <w:spacing w:val="20"/>
          <w:sz w:val="32"/>
          <w:szCs w:val="28"/>
          <w:vertAlign w:val="subscript"/>
        </w:rPr>
        <w:t xml:space="preserve"> </w:t>
      </w:r>
    </w:p>
    <w:p w14:paraId="13F21CEE" w14:textId="17A722AF"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A36F2B">
        <w:rPr>
          <w:rFonts w:ascii="Times New Roman" w:hAnsi="Times New Roman" w:cs="Times New Roman"/>
          <w:b/>
          <w:sz w:val="28"/>
          <w:szCs w:val="28"/>
        </w:rPr>
        <w:t>1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A36F2B">
        <w:rPr>
          <w:rFonts w:ascii="Times New Roman" w:hAnsi="Times New Roman" w:cs="Times New Roman"/>
          <w:b/>
          <w:spacing w:val="20"/>
          <w:sz w:val="32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14:paraId="619F6A7E" w14:textId="77777777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14:paraId="4A4C8704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14:paraId="74E472E6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14:paraId="7B18E892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14:paraId="059F3589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14:paraId="47D56C10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14:paraId="0110E830" w14:textId="77777777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14:paraId="3BC544F5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14:paraId="19F33509" w14:textId="77777777"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22465F6E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14:paraId="00C7CB8B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14:paraId="0BD8390A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14:paraId="49D36BF7" w14:textId="77777777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00A83738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14:paraId="505B1CE6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52707E11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A12532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011CD2E6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14:paraId="2709DACC" w14:textId="77777777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14:paraId="4EE1B53A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14:paraId="43F256D9" w14:textId="659DA4F4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432DF5" w:rsidRPr="00432DF5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14:paraId="42FAA86F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251C8FDB" w14:textId="7FCB190E" w:rsidR="007506E4" w:rsidRPr="00432DF5" w:rsidRDefault="00A36F2B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53" w:type="dxa"/>
            <w:vAlign w:val="center"/>
          </w:tcPr>
          <w:p w14:paraId="53C77CC1" w14:textId="77FCDF67" w:rsidR="007506E4" w:rsidRPr="00432DF5" w:rsidRDefault="00432DF5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6D747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7506E4" w:rsidRPr="001427BF" w14:paraId="7A0C588C" w14:textId="77777777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14:paraId="401B800D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14:paraId="4EA98AF3" w14:textId="77777777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14:paraId="46ADED4B" w14:textId="77777777"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14:paraId="19752898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14:paraId="3EA31A99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12402F16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14:paraId="435B07C1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164549C3" w14:textId="59AB3AB7" w:rsidR="007506E4" w:rsidRPr="00432DF5" w:rsidRDefault="00432DF5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A36F2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53" w:type="dxa"/>
            <w:vAlign w:val="center"/>
          </w:tcPr>
          <w:p w14:paraId="7B2B7EB9" w14:textId="213EF04F" w:rsidR="007506E4" w:rsidRPr="00432DF5" w:rsidRDefault="00432DF5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6D747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7506E4" w:rsidRPr="001427BF" w14:paraId="5F9775A2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59445CF9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2EAFAE59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14:paraId="24C069C5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04A67174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14:paraId="005B1C2D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254A431" w14:textId="1760CD94" w:rsidR="007506E4" w:rsidRPr="00A36F2B" w:rsidRDefault="00A36F2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442BCE55" w14:textId="10E76029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506E4" w:rsidRPr="001427BF" w14:paraId="37283616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5088B120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26FFFA55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14:paraId="45336353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5F7635D3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14:paraId="54FBD537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5C2F7898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2432425A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506E4" w:rsidRPr="001427BF" w14:paraId="20E123F4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1CAFB719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C0FEA0A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14:paraId="29923EB3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6A7C344A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14:paraId="39EEDDDD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1BC23F1B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05FB9DCB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82D0BBF" w14:textId="77777777"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8A2DB" w14:textId="77777777"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B0D7A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24551"/>
    <w:rsid w:val="00432DF5"/>
    <w:rsid w:val="00465612"/>
    <w:rsid w:val="004B161D"/>
    <w:rsid w:val="004D2A24"/>
    <w:rsid w:val="00510096"/>
    <w:rsid w:val="00562EDA"/>
    <w:rsid w:val="005670EA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B5409"/>
    <w:rsid w:val="006D3FFD"/>
    <w:rsid w:val="006D7471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16B93"/>
    <w:rsid w:val="00821267"/>
    <w:rsid w:val="00831205"/>
    <w:rsid w:val="00846410"/>
    <w:rsid w:val="00854660"/>
    <w:rsid w:val="008A231E"/>
    <w:rsid w:val="008E038F"/>
    <w:rsid w:val="00913817"/>
    <w:rsid w:val="00940608"/>
    <w:rsid w:val="0097044C"/>
    <w:rsid w:val="009A27B9"/>
    <w:rsid w:val="009F6E98"/>
    <w:rsid w:val="00A008E7"/>
    <w:rsid w:val="00A16480"/>
    <w:rsid w:val="00A16D6B"/>
    <w:rsid w:val="00A36F2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109C1"/>
    <w:rsid w:val="00C24F8B"/>
    <w:rsid w:val="00C33F9F"/>
    <w:rsid w:val="00C35DE1"/>
    <w:rsid w:val="00C67BAF"/>
    <w:rsid w:val="00CA2E3C"/>
    <w:rsid w:val="00CA59B1"/>
    <w:rsid w:val="00CC7D13"/>
    <w:rsid w:val="00CF7BB2"/>
    <w:rsid w:val="00D26482"/>
    <w:rsid w:val="00D66B7C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C6C5"/>
  <w15:docId w15:val="{C7FDF023-5C88-4F8B-8959-6FF6EAEF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Магомед Идалов</cp:lastModifiedBy>
  <cp:revision>22</cp:revision>
  <cp:lastPrinted>2023-04-07T07:58:00Z</cp:lastPrinted>
  <dcterms:created xsi:type="dcterms:W3CDTF">2023-09-06T07:29:00Z</dcterms:created>
  <dcterms:modified xsi:type="dcterms:W3CDTF">2025-05-06T08:14:00Z</dcterms:modified>
</cp:coreProperties>
</file>