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16" w:rsidRPr="00103A16" w:rsidRDefault="00103A16">
      <w:pPr>
        <w:spacing w:after="0" w:line="240" w:lineRule="auto"/>
        <w:jc w:val="right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103A16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На сайт администрации </w:t>
      </w:r>
      <w:proofErr w:type="spellStart"/>
      <w:r w:rsidRPr="00103A16">
        <w:rPr>
          <w:rFonts w:ascii="Times New Roman" w:hAnsi="Times New Roman"/>
          <w:sz w:val="28"/>
          <w:shd w:val="clear" w:color="auto" w:fill="FFFFFF"/>
        </w:rPr>
        <w:t>Гудермеского</w:t>
      </w:r>
      <w:proofErr w:type="spellEnd"/>
      <w:r w:rsidRPr="00103A16">
        <w:rPr>
          <w:rFonts w:ascii="Times New Roman" w:hAnsi="Times New Roman"/>
          <w:sz w:val="28"/>
          <w:shd w:val="clear" w:color="auto" w:fill="FFFFFF"/>
        </w:rPr>
        <w:t xml:space="preserve"> района</w:t>
      </w: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510E61" w:rsidRPr="00103A16" w:rsidRDefault="00103A16">
      <w:pPr>
        <w:spacing w:after="24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0" w:name="_dx_frag_StartFragment"/>
      <w:bookmarkEnd w:id="0"/>
      <w:r w:rsidRPr="00103A16">
        <w:rPr>
          <w:rFonts w:ascii="Times New Roman" w:hAnsi="Times New Roman"/>
          <w:b/>
          <w:color w:val="333333"/>
          <w:sz w:val="28"/>
          <w:shd w:val="clear" w:color="auto" w:fill="FFFFFF"/>
        </w:rPr>
        <w:t>Новый порядок выдачи водительских удостоверений иностранным гражданам</w:t>
      </w:r>
      <w:r w:rsidRPr="00103A16">
        <w:rPr>
          <w:rFonts w:ascii="Times New Roman" w:hAnsi="Times New Roman"/>
          <w:sz w:val="28"/>
        </w:rPr>
        <w:t xml:space="preserve"> </w:t>
      </w:r>
      <w:r w:rsidRPr="00103A1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510E61" w:rsidRPr="00103A16" w:rsidRDefault="00103A16">
      <w:pPr>
        <w:spacing w:after="2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 w:rsidRPr="00103A16">
        <w:rPr>
          <w:rFonts w:ascii="Times New Roman" w:hAnsi="Times New Roman"/>
          <w:color w:val="333333"/>
          <w:sz w:val="28"/>
          <w:shd w:val="clear" w:color="auto" w:fill="FFFFFF"/>
        </w:rPr>
        <w:t>С 5 февраля 2025 года водительское удостоверение не сможет получить иностранный гражданин, к которому применен режим высылки. </w:t>
      </w:r>
    </w:p>
    <w:p w:rsidR="00510E61" w:rsidRPr="00103A16" w:rsidRDefault="00103A16">
      <w:pPr>
        <w:spacing w:after="2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 w:rsidRPr="00103A16">
        <w:rPr>
          <w:rFonts w:ascii="Times New Roman" w:hAnsi="Times New Roman"/>
          <w:color w:val="333333"/>
          <w:sz w:val="28"/>
          <w:shd w:val="clear" w:color="auto" w:fill="FFFFFF"/>
        </w:rPr>
        <w:t>Постановлением Правительства Российской Федерации от 14 ноября 2024 Nº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:rsidR="00510E61" w:rsidRPr="00103A16" w:rsidRDefault="00103A16">
      <w:pPr>
        <w:spacing w:after="2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 w:rsidRPr="00103A16">
        <w:rPr>
          <w:rFonts w:ascii="Times New Roman" w:hAnsi="Times New Roman"/>
          <w:color w:val="333333"/>
          <w:sz w:val="28"/>
          <w:shd w:val="clear" w:color="auto" w:fill="FFFFFF"/>
        </w:rPr>
        <w:t>Так, одним из оснований для отказа в допуске к экзаменам на право управления транспортными средствами и выдаче российского водительского удостоверения с 05.02.2025 будет считаться обращение по указанным вопросам иностранного гражданина, в отношении которого применяется режим высылки. </w:t>
      </w:r>
    </w:p>
    <w:p w:rsidR="00510E61" w:rsidRPr="00103A16" w:rsidRDefault="00103A16">
      <w:pPr>
        <w:spacing w:after="2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 w:rsidRPr="00103A16">
        <w:rPr>
          <w:rFonts w:ascii="Times New Roman" w:hAnsi="Times New Roman"/>
          <w:color w:val="333333"/>
          <w:sz w:val="28"/>
          <w:shd w:val="clear" w:color="auto" w:fill="FFFFFF"/>
        </w:rPr>
        <w:t>Такой правовой режим устанавливается в отношении лиц, пребывающих на территории Российской Федерации без законных на то оснований, в целях обеспечения выезда из Российской Федерации или приобретения законных оснований для пребывания. </w:t>
      </w:r>
    </w:p>
    <w:p w:rsidR="00510E61" w:rsidRPr="00103A16" w:rsidRDefault="00103A1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103A16">
        <w:rPr>
          <w:rFonts w:ascii="Times New Roman" w:hAnsi="Times New Roman"/>
          <w:color w:val="333333"/>
          <w:sz w:val="28"/>
          <w:shd w:val="clear" w:color="auto" w:fill="FFFFFF"/>
        </w:rPr>
        <w:t>Учет указанных лиц ведется путем внесения сведений о них в реестр контролируемых лиц, что предусмотрено Федеральным законом от 25.07.2002 Nº 115-Ф3 «О правовом положении иностранных граждан в Российской Федерации».</w:t>
      </w:r>
    </w:p>
    <w:p w:rsidR="00510E61" w:rsidRPr="00103A16" w:rsidRDefault="00510E61">
      <w:pPr>
        <w:widowControl w:val="0"/>
        <w:spacing w:after="0" w:line="213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103A16">
      <w:pPr>
        <w:widowControl w:val="0"/>
        <w:spacing w:after="0" w:line="213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Помощник прокурора </w:t>
      </w:r>
    </w:p>
    <w:p w:rsidR="00510E61" w:rsidRPr="00103A16" w:rsidRDefault="00103A16">
      <w:pPr>
        <w:widowControl w:val="0"/>
        <w:spacing w:after="0" w:line="213" w:lineRule="auto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 w:rsidRPr="00103A16">
        <w:rPr>
          <w:rFonts w:ascii="Times New Roman" w:hAnsi="Times New Roman"/>
          <w:sz w:val="28"/>
          <w:shd w:val="clear" w:color="auto" w:fill="FFFFFF"/>
        </w:rPr>
        <w:t>Гудермесского</w:t>
      </w:r>
      <w:proofErr w:type="spellEnd"/>
      <w:r w:rsidRPr="00103A16">
        <w:rPr>
          <w:rFonts w:ascii="Times New Roman" w:hAnsi="Times New Roman"/>
          <w:sz w:val="28"/>
          <w:shd w:val="clear" w:color="auto" w:fill="FFFFFF"/>
        </w:rPr>
        <w:t xml:space="preserve"> района       </w:t>
      </w:r>
    </w:p>
    <w:p w:rsidR="00510E61" w:rsidRPr="00103A16" w:rsidRDefault="00510E61">
      <w:pPr>
        <w:widowControl w:val="0"/>
        <w:spacing w:after="0" w:line="213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103A16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>юрист 3 класса</w:t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  <w:t xml:space="preserve">                    А.Т. Заитов</w:t>
      </w: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103A16" w:rsidRDefault="00103A16">
      <w:pPr>
        <w:spacing w:after="0" w:line="240" w:lineRule="auto"/>
        <w:jc w:val="right"/>
        <w:outlineLvl w:val="0"/>
        <w:rPr>
          <w:rFonts w:ascii="Times New Roman" w:hAnsi="Times New Roman"/>
          <w:sz w:val="28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lastRenderedPageBreak/>
        <w:t xml:space="preserve">      </w:t>
      </w:r>
    </w:p>
    <w:p w:rsidR="00510E61" w:rsidRPr="00103A16" w:rsidRDefault="00103A16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На сайт администрации </w:t>
      </w:r>
      <w:proofErr w:type="spellStart"/>
      <w:r w:rsidRPr="00103A16">
        <w:rPr>
          <w:rFonts w:ascii="Times New Roman" w:hAnsi="Times New Roman"/>
          <w:sz w:val="28"/>
          <w:shd w:val="clear" w:color="auto" w:fill="FFFFFF"/>
        </w:rPr>
        <w:t>Гудермеского</w:t>
      </w:r>
      <w:proofErr w:type="spellEnd"/>
      <w:r w:rsidRPr="00103A16">
        <w:rPr>
          <w:rFonts w:ascii="Times New Roman" w:hAnsi="Times New Roman"/>
          <w:sz w:val="28"/>
          <w:shd w:val="clear" w:color="auto" w:fill="FFFFFF"/>
        </w:rPr>
        <w:t xml:space="preserve"> района</w:t>
      </w:r>
    </w:p>
    <w:p w:rsidR="00510E61" w:rsidRPr="00103A16" w:rsidRDefault="00510E61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510E61" w:rsidRPr="00103A16" w:rsidRDefault="00510E61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510E61" w:rsidRPr="00103A16" w:rsidRDefault="00510E61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510E61" w:rsidRPr="00103A16" w:rsidRDefault="00103A1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  <w:r w:rsidRPr="00103A16">
        <w:rPr>
          <w:rFonts w:ascii="Times New Roman" w:hAnsi="Times New Roman"/>
          <w:b/>
          <w:sz w:val="28"/>
          <w:shd w:val="clear" w:color="auto" w:fill="FFFFFF"/>
        </w:rPr>
        <w:t xml:space="preserve">Прокуратурой района признано законным постановление о возбуждении уголовного дела дознавателя в отношении жителя </w:t>
      </w:r>
      <w:proofErr w:type="spellStart"/>
      <w:r w:rsidRPr="00103A16">
        <w:rPr>
          <w:rFonts w:ascii="Times New Roman" w:hAnsi="Times New Roman"/>
          <w:b/>
          <w:sz w:val="28"/>
          <w:shd w:val="clear" w:color="auto" w:fill="FFFFFF"/>
        </w:rPr>
        <w:t>Гудермеского</w:t>
      </w:r>
      <w:proofErr w:type="spellEnd"/>
      <w:r w:rsidRPr="00103A16">
        <w:rPr>
          <w:rFonts w:ascii="Times New Roman" w:hAnsi="Times New Roman"/>
          <w:b/>
          <w:sz w:val="28"/>
          <w:shd w:val="clear" w:color="auto" w:fill="FFFFFF"/>
        </w:rPr>
        <w:t xml:space="preserve"> района </w:t>
      </w:r>
    </w:p>
    <w:p w:rsidR="00510E61" w:rsidRPr="00103A16" w:rsidRDefault="00510E61">
      <w:pPr>
        <w:spacing w:after="0"/>
        <w:jc w:val="both"/>
        <w:rPr>
          <w:rFonts w:ascii="Times New Roman" w:hAnsi="Times New Roman"/>
          <w:sz w:val="28"/>
        </w:rPr>
      </w:pPr>
    </w:p>
    <w:p w:rsidR="00510E61" w:rsidRPr="00103A16" w:rsidRDefault="00103A16">
      <w:pPr>
        <w:spacing w:after="0"/>
        <w:jc w:val="both"/>
        <w:rPr>
          <w:rFonts w:ascii="Times New Roman" w:hAnsi="Times New Roman"/>
          <w:sz w:val="28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>Прокуратурой района признано законным постановление дознавателя о возбуждении уголовного дела в отношении М, по ч. 1 ст. 264.1 УК РФ (управление транспортным средством в состоянии опьянения лицом, подвергнутым административному наказанию или имеющим судимость).</w:t>
      </w:r>
    </w:p>
    <w:p w:rsidR="00510E61" w:rsidRPr="00103A16" w:rsidRDefault="00510E61">
      <w:pPr>
        <w:spacing w:after="0"/>
        <w:jc w:val="both"/>
        <w:rPr>
          <w:rFonts w:ascii="Times New Roman" w:hAnsi="Times New Roman"/>
          <w:sz w:val="28"/>
        </w:rPr>
      </w:pPr>
    </w:p>
    <w:p w:rsidR="00510E61" w:rsidRPr="00103A16" w:rsidRDefault="00103A16">
      <w:pPr>
        <w:spacing w:after="0"/>
        <w:jc w:val="both"/>
        <w:rPr>
          <w:rFonts w:ascii="Times New Roman" w:hAnsi="Times New Roman"/>
          <w:sz w:val="28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Установлено, что М, имея умысел на нарушение правил дорожного движения РФ, осознавая общественно опасный характер своих действий, ставящих под угрозу безопасность движения, будучи ранее, привлеченным к </w:t>
      </w:r>
      <w:r w:rsidRPr="00103A16">
        <w:rPr>
          <w:rFonts w:ascii="Times New Roman" w:hAnsi="Times New Roman"/>
          <w:noProof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3A16">
        <w:rPr>
          <w:rFonts w:ascii="Times New Roman" w:hAnsi="Times New Roman"/>
          <w:sz w:val="28"/>
          <w:shd w:val="clear" w:color="auto" w:fill="FFFFFF"/>
        </w:rPr>
        <w:t xml:space="preserve">административной ответственности, предусмотренной ч. ст. 12.26 КоАП РФ управлял автомобилем в состоянии опьянения. </w:t>
      </w:r>
    </w:p>
    <w:p w:rsidR="00510E61" w:rsidRPr="00103A16" w:rsidRDefault="00510E61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510E61" w:rsidRPr="00103A16" w:rsidRDefault="00103A1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В ходе дознания будут установлены причины и условия, способствовавшие совершению данного преступления.  </w:t>
      </w:r>
    </w:p>
    <w:p w:rsidR="00510E61" w:rsidRPr="00103A16" w:rsidRDefault="00510E61">
      <w:pPr>
        <w:spacing w:line="240" w:lineRule="auto"/>
        <w:jc w:val="both"/>
        <w:rPr>
          <w:rFonts w:ascii="Times New Roman" w:hAnsi="Times New Roman"/>
          <w:sz w:val="8"/>
        </w:rPr>
      </w:pPr>
    </w:p>
    <w:p w:rsidR="00510E61" w:rsidRPr="00103A16" w:rsidRDefault="00103A16">
      <w:pPr>
        <w:spacing w:line="240" w:lineRule="auto"/>
        <w:jc w:val="both"/>
        <w:rPr>
          <w:rFonts w:ascii="Times New Roman" w:hAnsi="Times New Roman"/>
          <w:sz w:val="28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>Расследование уголовного дела взято на контроль.</w:t>
      </w:r>
    </w:p>
    <w:p w:rsidR="00510E61" w:rsidRPr="00103A16" w:rsidRDefault="00510E61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</w:p>
    <w:p w:rsidR="00510E61" w:rsidRPr="00103A16" w:rsidRDefault="00103A16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Помощник прокурора </w:t>
      </w:r>
    </w:p>
    <w:p w:rsidR="00510E61" w:rsidRPr="00103A16" w:rsidRDefault="00103A16">
      <w:pPr>
        <w:widowControl w:val="0"/>
        <w:spacing w:after="0" w:line="215" w:lineRule="auto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 w:rsidRPr="00103A16">
        <w:rPr>
          <w:rFonts w:ascii="Times New Roman" w:hAnsi="Times New Roman"/>
          <w:sz w:val="28"/>
          <w:shd w:val="clear" w:color="auto" w:fill="FFFFFF"/>
        </w:rPr>
        <w:t>Гудермесского</w:t>
      </w:r>
      <w:proofErr w:type="spellEnd"/>
      <w:r w:rsidRPr="00103A16">
        <w:rPr>
          <w:rFonts w:ascii="Times New Roman" w:hAnsi="Times New Roman"/>
          <w:sz w:val="28"/>
          <w:shd w:val="clear" w:color="auto" w:fill="FFFFFF"/>
        </w:rPr>
        <w:t xml:space="preserve"> района               </w:t>
      </w:r>
    </w:p>
    <w:p w:rsidR="00510E61" w:rsidRPr="00103A16" w:rsidRDefault="00510E61">
      <w:pPr>
        <w:widowControl w:val="0"/>
        <w:spacing w:after="0" w:line="215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103A16">
      <w:pPr>
        <w:widowControl w:val="0"/>
        <w:spacing w:after="0" w:line="215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>юрист 3 класса</w:t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</w:r>
      <w:r w:rsidRPr="00103A16">
        <w:rPr>
          <w:rFonts w:ascii="Times New Roman" w:hAnsi="Times New Roman"/>
          <w:sz w:val="28"/>
          <w:shd w:val="clear" w:color="auto" w:fill="FFFFFF"/>
        </w:rPr>
        <w:tab/>
        <w:t xml:space="preserve">                    А.Т. Заитов  </w:t>
      </w: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spacing w:after="0" w:line="240" w:lineRule="auto"/>
        <w:jc w:val="right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510E61">
      <w:pPr>
        <w:widowControl w:val="0"/>
        <w:spacing w:after="0" w:line="240" w:lineRule="auto"/>
        <w:ind w:left="1612" w:hanging="892"/>
        <w:jc w:val="right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</w:p>
    <w:p w:rsidR="00510E61" w:rsidRPr="00103A16" w:rsidRDefault="00510E61">
      <w:pPr>
        <w:widowControl w:val="0"/>
        <w:spacing w:after="0" w:line="240" w:lineRule="auto"/>
        <w:ind w:left="1612" w:hanging="892"/>
        <w:jc w:val="right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</w:p>
    <w:p w:rsidR="00510E61" w:rsidRPr="00103A16" w:rsidRDefault="00510E61">
      <w:pPr>
        <w:widowControl w:val="0"/>
        <w:spacing w:after="0" w:line="240" w:lineRule="auto"/>
        <w:ind w:left="1612" w:hanging="892"/>
        <w:jc w:val="right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</w:p>
    <w:p w:rsidR="00510E61" w:rsidRPr="00103A16" w:rsidRDefault="00510E61">
      <w:pPr>
        <w:widowControl w:val="0"/>
        <w:spacing w:after="0" w:line="240" w:lineRule="auto"/>
        <w:ind w:left="1612" w:hanging="892"/>
        <w:jc w:val="right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</w:p>
    <w:p w:rsidR="00510E61" w:rsidRPr="00103A16" w:rsidRDefault="00510E61">
      <w:pPr>
        <w:widowControl w:val="0"/>
        <w:spacing w:after="0" w:line="240" w:lineRule="auto"/>
        <w:ind w:left="1612" w:hanging="892"/>
        <w:jc w:val="right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</w:p>
    <w:p w:rsidR="00510E61" w:rsidRPr="00103A16" w:rsidRDefault="00510E61">
      <w:pPr>
        <w:widowControl w:val="0"/>
        <w:spacing w:after="0" w:line="240" w:lineRule="auto"/>
        <w:ind w:left="1612" w:hanging="892"/>
        <w:jc w:val="right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</w:p>
    <w:p w:rsidR="00510E61" w:rsidRPr="00103A16" w:rsidRDefault="00103A16">
      <w:pPr>
        <w:spacing w:after="0" w:line="240" w:lineRule="auto"/>
        <w:ind w:left="5664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        </w:t>
      </w:r>
    </w:p>
    <w:p w:rsidR="00510E61" w:rsidRPr="00103A16" w:rsidRDefault="00510E61">
      <w:pPr>
        <w:spacing w:after="0" w:line="240" w:lineRule="auto"/>
        <w:ind w:left="5664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103A16" w:rsidRPr="00103A16" w:rsidRDefault="00103A16">
      <w:pPr>
        <w:spacing w:after="0" w:line="240" w:lineRule="auto"/>
        <w:ind w:left="5664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        </w:t>
      </w:r>
    </w:p>
    <w:p w:rsidR="00103A16" w:rsidRPr="00103A16" w:rsidRDefault="00103A16">
      <w:pPr>
        <w:spacing w:after="0" w:line="240" w:lineRule="auto"/>
        <w:ind w:left="5664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</w:p>
    <w:p w:rsidR="00510E61" w:rsidRPr="00103A16" w:rsidRDefault="00103A16" w:rsidP="007F0C5E">
      <w:pPr>
        <w:spacing w:after="0" w:line="240" w:lineRule="auto"/>
        <w:ind w:left="5664"/>
        <w:jc w:val="both"/>
        <w:outlineLvl w:val="0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  <w:r w:rsidRPr="00103A16">
        <w:rPr>
          <w:rFonts w:ascii="Times New Roman" w:hAnsi="Times New Roman"/>
          <w:sz w:val="28"/>
          <w:shd w:val="clear" w:color="auto" w:fill="FFFFFF"/>
        </w:rPr>
        <w:t xml:space="preserve">          </w:t>
      </w:r>
      <w:bookmarkStart w:id="1" w:name="_GoBack"/>
      <w:bookmarkEnd w:id="1"/>
    </w:p>
    <w:p w:rsidR="00510E61" w:rsidRPr="00103A16" w:rsidRDefault="00510E61">
      <w:pPr>
        <w:widowControl w:val="0"/>
        <w:spacing w:after="0" w:line="240" w:lineRule="auto"/>
        <w:jc w:val="right"/>
        <w:rPr>
          <w:rFonts w:ascii="Times New Roman" w:hAnsi="Times New Roman"/>
          <w:color w:val="26282F"/>
          <w:sz w:val="28"/>
          <w:u w:val="single"/>
          <w:shd w:val="clear" w:color="auto" w:fill="FFFFFF"/>
        </w:rPr>
      </w:pPr>
    </w:p>
    <w:sectPr w:rsidR="00510E61" w:rsidRPr="00103A16">
      <w:pgSz w:w="11906" w:h="16838" w:code="9"/>
      <w:pgMar w:top="709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E61"/>
    <w:rsid w:val="00103A16"/>
    <w:rsid w:val="00510E61"/>
    <w:rsid w:val="007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161F"/>
  <w15:docId w15:val="{C79B1797-A622-481E-8271-D404F88C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6">
    <w:name w:val="Заголовок статьи"/>
    <w:basedOn w:val="a"/>
    <w:next w:val="a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Алибекова Марина Юрьевна</cp:lastModifiedBy>
  <cp:revision>4</cp:revision>
  <cp:lastPrinted>2025-01-13T05:43:00Z</cp:lastPrinted>
  <dcterms:created xsi:type="dcterms:W3CDTF">2025-01-13T05:42:00Z</dcterms:created>
  <dcterms:modified xsi:type="dcterms:W3CDTF">2025-01-17T09:03:00Z</dcterms:modified>
</cp:coreProperties>
</file>